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85" w:rsidRPr="00815685" w:rsidRDefault="00815685" w:rsidP="00815685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 CYR" w:hAnsi="Times New Roman CYR" w:cs="Times New Roman CYR"/>
          <w:bCs/>
          <w:i/>
          <w:sz w:val="28"/>
          <w:szCs w:val="28"/>
        </w:rPr>
      </w:pPr>
      <w:r w:rsidRPr="00815685">
        <w:rPr>
          <w:rFonts w:ascii="Times New Roman CYR" w:hAnsi="Times New Roman CYR" w:cs="Times New Roman CYR"/>
          <w:bCs/>
          <w:i/>
          <w:sz w:val="28"/>
          <w:szCs w:val="28"/>
        </w:rPr>
        <w:t>Материалы для родителей</w:t>
      </w:r>
    </w:p>
    <w:p w:rsidR="00097E8E" w:rsidRPr="00097E8E" w:rsidRDefault="00097E8E" w:rsidP="00815685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E8E">
        <w:rPr>
          <w:rFonts w:ascii="Times New Roman CYR" w:hAnsi="Times New Roman CYR" w:cs="Times New Roman CYR"/>
          <w:b/>
          <w:bCs/>
          <w:sz w:val="28"/>
          <w:szCs w:val="28"/>
        </w:rPr>
        <w:t xml:space="preserve">Родительский всеобуч на тему: </w:t>
      </w:r>
      <w:r w:rsidRPr="00097E8E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Pr="00097E8E">
        <w:rPr>
          <w:rFonts w:ascii="Times New Roman CYR" w:hAnsi="Times New Roman CYR" w:cs="Times New Roman CYR"/>
          <w:b/>
          <w:bCs/>
          <w:sz w:val="28"/>
          <w:szCs w:val="28"/>
        </w:rPr>
        <w:t>уицид в молодёжной среде, его предупреждение</w:t>
      </w:r>
      <w:r w:rsidRPr="00097E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97E8E" w:rsidRPr="00097E8E" w:rsidRDefault="00097E8E" w:rsidP="0009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7E8E">
        <w:rPr>
          <w:rFonts w:ascii="Times New Roman CYR" w:hAnsi="Times New Roman CYR" w:cs="Times New Roman CYR"/>
          <w:b/>
          <w:bCs/>
          <w:sz w:val="28"/>
          <w:szCs w:val="28"/>
        </w:rPr>
        <w:t xml:space="preserve">Мифы и </w:t>
      </w:r>
      <w:proofErr w:type="gramStart"/>
      <w:r w:rsidRPr="00097E8E">
        <w:rPr>
          <w:rFonts w:ascii="Times New Roman CYR" w:hAnsi="Times New Roman CYR" w:cs="Times New Roman CYR"/>
          <w:b/>
          <w:bCs/>
          <w:sz w:val="28"/>
          <w:szCs w:val="28"/>
        </w:rPr>
        <w:t>факты о суициде</w:t>
      </w:r>
      <w:proofErr w:type="gramEnd"/>
      <w:r w:rsidR="00174D60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bookmarkStart w:id="0" w:name="_GoBack"/>
      <w:bookmarkEnd w:id="0"/>
      <w:r w:rsidRPr="00097E8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097E8E">
        <w:rPr>
          <w:rFonts w:ascii="Times New Roman CYR" w:hAnsi="Times New Roman CYR" w:cs="Times New Roman CYR"/>
          <w:sz w:val="28"/>
          <w:szCs w:val="28"/>
        </w:rPr>
        <w:t>Статистика констатирует факт неуклонного роста  суицидальных проявлений, особенно среди детей и молодежи.</w:t>
      </w:r>
    </w:p>
    <w:p w:rsidR="00097E8E" w:rsidRPr="00097E8E" w:rsidRDefault="00097E8E" w:rsidP="0009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097E8E">
        <w:rPr>
          <w:rFonts w:ascii="Times New Roman CYR" w:hAnsi="Times New Roman CYR" w:cs="Times New Roman CYR"/>
          <w:sz w:val="28"/>
          <w:szCs w:val="28"/>
        </w:rPr>
        <w:t xml:space="preserve">Суицид считается убийцей </w:t>
      </w:r>
      <w:r w:rsidRPr="00097E8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eastAsia="SimSun" w:cs="SimSun"/>
          <w:sz w:val="28"/>
          <w:szCs w:val="28"/>
        </w:rPr>
        <w:t xml:space="preserve"> </w:t>
      </w:r>
      <w:r w:rsidRPr="00097E8E">
        <w:rPr>
          <w:rFonts w:ascii="Times New Roman CYR" w:eastAsia="SimSun" w:hAnsi="Times New Roman CYR" w:cs="Times New Roman CYR"/>
          <w:sz w:val="28"/>
          <w:szCs w:val="28"/>
        </w:rPr>
        <w:t xml:space="preserve">молодых людей, в возрасте от пятнадцати до двадцати четырех лет. Убийцей </w:t>
      </w:r>
      <w:r w:rsidRPr="00097E8E">
        <w:rPr>
          <w:rFonts w:ascii="Times New Roman" w:eastAsia="SimSun" w:hAnsi="Times New Roman" w:cs="Times New Roman"/>
          <w:sz w:val="28"/>
          <w:szCs w:val="28"/>
        </w:rPr>
        <w:t>№ 1</w:t>
      </w:r>
      <w:r>
        <w:rPr>
          <w:rFonts w:eastAsia="SimSun" w:cs="SimSun"/>
          <w:sz w:val="28"/>
          <w:szCs w:val="28"/>
        </w:rPr>
        <w:t xml:space="preserve"> </w:t>
      </w:r>
      <w:r w:rsidRPr="00097E8E">
        <w:rPr>
          <w:rFonts w:ascii="Times New Roman CYR" w:eastAsia="SimSun" w:hAnsi="Times New Roman CYR" w:cs="Times New Roman CYR"/>
          <w:sz w:val="28"/>
          <w:szCs w:val="28"/>
        </w:rPr>
        <w:t>являются несчастные случаи, в том числе передозировка наркотиков, дорожные происшествия, падения с мостов и зданий и т.д.</w:t>
      </w:r>
    </w:p>
    <w:p w:rsidR="00097E8E" w:rsidRPr="00097E8E" w:rsidRDefault="00097E8E" w:rsidP="00097E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 w:rsidRPr="00097E8E">
        <w:rPr>
          <w:rFonts w:ascii="Times New Roman CYR" w:eastAsia="SimSun" w:hAnsi="Times New Roman CYR" w:cs="Times New Roman CYR"/>
          <w:sz w:val="28"/>
          <w:szCs w:val="28"/>
        </w:rPr>
        <w:t xml:space="preserve">В связи с этим возникает необходимость профилактики суицидов. И огромная роль в этом важном деле принадлежит родителям наряду с представителями администрации и специалистами, а также педагогами образовательного учреждения и </w:t>
      </w:r>
      <w:r w:rsidR="00815685">
        <w:rPr>
          <w:rFonts w:ascii="Times New Roman CYR" w:eastAsia="SimSun" w:hAnsi="Times New Roman CYR" w:cs="Times New Roman CYR"/>
          <w:sz w:val="28"/>
          <w:szCs w:val="28"/>
        </w:rPr>
        <w:t>об</w:t>
      </w:r>
      <w:r w:rsidRPr="00097E8E">
        <w:rPr>
          <w:rFonts w:ascii="Times New Roman CYR" w:eastAsia="SimSun" w:hAnsi="Times New Roman CYR" w:cs="Times New Roman CYR"/>
          <w:sz w:val="28"/>
          <w:szCs w:val="28"/>
        </w:rPr>
        <w:t>уча</w:t>
      </w:r>
      <w:r w:rsidR="00815685">
        <w:rPr>
          <w:rFonts w:ascii="Times New Roman CYR" w:eastAsia="SimSun" w:hAnsi="Times New Roman CYR" w:cs="Times New Roman CYR"/>
          <w:sz w:val="28"/>
          <w:szCs w:val="28"/>
        </w:rPr>
        <w:t>ю</w:t>
      </w:r>
      <w:r w:rsidRPr="00097E8E">
        <w:rPr>
          <w:rFonts w:ascii="Times New Roman CYR" w:eastAsia="SimSun" w:hAnsi="Times New Roman CYR" w:cs="Times New Roman CYR"/>
          <w:sz w:val="28"/>
          <w:szCs w:val="28"/>
        </w:rPr>
        <w:t>щимися.</w:t>
      </w:r>
    </w:p>
    <w:p w:rsidR="00097E8E" w:rsidRPr="00097E8E" w:rsidRDefault="00097E8E" w:rsidP="007318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97E8E">
        <w:rPr>
          <w:rFonts w:ascii="Times New Roman CYR" w:eastAsia="SimSun" w:hAnsi="Times New Roman CYR" w:cs="Times New Roman CYR"/>
          <w:sz w:val="28"/>
          <w:szCs w:val="28"/>
        </w:rPr>
        <w:t xml:space="preserve">Сейчас мы рассмотрим важную информацию, затрагивающую мифы и </w:t>
      </w:r>
      <w:proofErr w:type="gramStart"/>
      <w:r w:rsidRPr="00097E8E">
        <w:rPr>
          <w:rFonts w:ascii="Times New Roman CYR" w:eastAsia="SimSun" w:hAnsi="Times New Roman CYR" w:cs="Times New Roman CYR"/>
          <w:sz w:val="28"/>
          <w:szCs w:val="28"/>
        </w:rPr>
        <w:t>факты о суициде</w:t>
      </w:r>
      <w:proofErr w:type="gramEnd"/>
      <w:r w:rsidRPr="00097E8E">
        <w:rPr>
          <w:rFonts w:ascii="Times New Roman CYR" w:eastAsia="SimSun" w:hAnsi="Times New Roman CYR" w:cs="Times New Roman CYR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105"/>
        <w:gridCol w:w="6700"/>
      </w:tblGrid>
      <w:tr w:rsidR="00097E8E" w:rsidTr="000D050B">
        <w:tc>
          <w:tcPr>
            <w:tcW w:w="617" w:type="dxa"/>
          </w:tcPr>
          <w:p w:rsidR="00097E8E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05" w:type="dxa"/>
          </w:tcPr>
          <w:p w:rsidR="00097E8E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Мифы </w:t>
            </w:r>
          </w:p>
        </w:tc>
        <w:tc>
          <w:tcPr>
            <w:tcW w:w="6700" w:type="dxa"/>
          </w:tcPr>
          <w:p w:rsidR="00097E8E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 xml:space="preserve">Факты </w:t>
            </w:r>
          </w:p>
        </w:tc>
      </w:tr>
      <w:tr w:rsidR="00097E8E" w:rsidTr="000D050B">
        <w:tc>
          <w:tcPr>
            <w:tcW w:w="617" w:type="dxa"/>
          </w:tcPr>
          <w:p w:rsidR="00097E8E" w:rsidRPr="007318AA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7318AA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5" w:type="dxa"/>
          </w:tcPr>
          <w:p w:rsidR="00097E8E" w:rsidRPr="007318AA" w:rsidRDefault="007318AA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Если человек говорит о самоубийстве, он пытается привлечь к себе внимание.</w:t>
            </w:r>
          </w:p>
        </w:tc>
        <w:tc>
          <w:tcPr>
            <w:tcW w:w="6700" w:type="dxa"/>
          </w:tcPr>
          <w:p w:rsidR="007318AA" w:rsidRDefault="007318AA" w:rsidP="00731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Часто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говорящие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 самоубийстве, переживают психическую боль и хотят поставить о ней в известность значимых людей. 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97E8E" w:rsidTr="000D050B">
        <w:tc>
          <w:tcPr>
            <w:tcW w:w="617" w:type="dxa"/>
          </w:tcPr>
          <w:p w:rsidR="00097E8E" w:rsidRPr="007318AA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5" w:type="dxa"/>
          </w:tcPr>
          <w:p w:rsidR="007318AA" w:rsidRDefault="007318AA" w:rsidP="00731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Самоубийство случается без предупреждения.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</w:tcPr>
          <w:p w:rsidR="00097E8E" w:rsidRPr="007318AA" w:rsidRDefault="007318AA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Приблизительно 8 из 10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суицидентов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подают окружающим предупреждающие знаки о грядущем поступке. Кто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то из друзей оказывается в курсе всего дела. </w:t>
            </w:r>
          </w:p>
        </w:tc>
      </w:tr>
      <w:tr w:rsidR="00097E8E" w:rsidTr="000D050B">
        <w:tc>
          <w:tcPr>
            <w:tcW w:w="617" w:type="dxa"/>
          </w:tcPr>
          <w:p w:rsidR="00097E8E" w:rsidRPr="007318AA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05" w:type="dxa"/>
          </w:tcPr>
          <w:p w:rsidR="007318AA" w:rsidRDefault="007318AA" w:rsidP="00731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Самоубийство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явление наследуемое.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</w:tcPr>
          <w:p w:rsidR="00097E8E" w:rsidRPr="007318AA" w:rsidRDefault="007318AA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Оно не передается генетически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человек использует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аутоагрессивные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модели поведения, если они существуют в семье или значимом окружении. </w:t>
            </w:r>
          </w:p>
        </w:tc>
      </w:tr>
      <w:tr w:rsidR="00097E8E" w:rsidTr="000D050B">
        <w:tc>
          <w:tcPr>
            <w:tcW w:w="617" w:type="dxa"/>
          </w:tcPr>
          <w:p w:rsidR="00097E8E" w:rsidRPr="007318AA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5" w:type="dxa"/>
          </w:tcPr>
          <w:p w:rsidR="007318AA" w:rsidRDefault="007318AA" w:rsidP="00731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Те, кто кончают с собой, психически больны.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</w:tcPr>
          <w:p w:rsidR="007318AA" w:rsidRDefault="007318AA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Как правило, подростки, которые совершают попытку покончить с собой, психически больными не являются и представляют опасность исключительно для самих себя.</w:t>
            </w:r>
          </w:p>
          <w:p w:rsidR="00097E8E" w:rsidRPr="007318AA" w:rsidRDefault="007318AA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Большей частью они находятся в состоянии острого эмоционального кризиса и в течение короткого промежутка времени думают о самоубийстве. </w:t>
            </w:r>
          </w:p>
        </w:tc>
      </w:tr>
      <w:tr w:rsidR="00097E8E" w:rsidTr="000D050B">
        <w:tc>
          <w:tcPr>
            <w:tcW w:w="617" w:type="dxa"/>
          </w:tcPr>
          <w:p w:rsidR="00097E8E" w:rsidRPr="007318AA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05" w:type="dxa"/>
          </w:tcPr>
          <w:p w:rsidR="007318AA" w:rsidRDefault="007318AA" w:rsidP="00731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Разговоры о суициде могут способствовать его совершению.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</w:tcPr>
          <w:p w:rsidR="00097E8E" w:rsidRPr="007318AA" w:rsidRDefault="007318AA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Разговор о самоубийстве не является причиной, но может стать первым шагом его предупреждения.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Суицидальные мысли, которыми делятся с собеседником, перестают быть мыслями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>суицидоопасными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097E8E" w:rsidTr="000D050B">
        <w:tc>
          <w:tcPr>
            <w:tcW w:w="617" w:type="dxa"/>
          </w:tcPr>
          <w:p w:rsidR="00097E8E" w:rsidRPr="007318AA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5" w:type="dxa"/>
          </w:tcPr>
          <w:p w:rsidR="00097E8E" w:rsidRPr="007318AA" w:rsidRDefault="007318AA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Если человек в прошлом совершил попытку суицида, то больше подобное не повторится.</w:t>
            </w:r>
          </w:p>
        </w:tc>
        <w:tc>
          <w:tcPr>
            <w:tcW w:w="6700" w:type="dxa"/>
          </w:tcPr>
          <w:p w:rsidR="007318AA" w:rsidRDefault="007318AA" w:rsidP="00731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Многие (по некоторым сведениям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20%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суицидентов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 повторяют свою попытку и достигают самоубийства.</w:t>
            </w:r>
          </w:p>
          <w:p w:rsidR="007318AA" w:rsidRDefault="007318AA" w:rsidP="00731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97E8E" w:rsidTr="000D050B">
        <w:tc>
          <w:tcPr>
            <w:tcW w:w="617" w:type="dxa"/>
          </w:tcPr>
          <w:p w:rsidR="00097E8E" w:rsidRPr="007318AA" w:rsidRDefault="007318AA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05" w:type="dxa"/>
          </w:tcPr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Покушающиеся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самоубийство желают умереть.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</w:tcPr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Подавляющее большинство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суицидентов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скорее хотят избавиться от невыносимой психической боли, чем умереть, поэтому часто обращаются за помощью.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97E8E" w:rsidTr="000D050B">
        <w:tc>
          <w:tcPr>
            <w:tcW w:w="617" w:type="dxa"/>
          </w:tcPr>
          <w:p w:rsidR="00097E8E" w:rsidRPr="007318AA" w:rsidRDefault="000D050B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05" w:type="dxa"/>
          </w:tcPr>
          <w:p w:rsidR="00097E8E" w:rsidRPr="007318AA" w:rsidRDefault="000D050B" w:rsidP="000D0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 приводящие к самоубийству действия являются импульсивными.</w:t>
            </w:r>
          </w:p>
        </w:tc>
        <w:tc>
          <w:tcPr>
            <w:tcW w:w="6700" w:type="dxa"/>
          </w:tcPr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Большинство людей обдумывают свои планы, сообщая о них окружающим.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97E8E" w:rsidTr="000D050B">
        <w:tc>
          <w:tcPr>
            <w:tcW w:w="617" w:type="dxa"/>
          </w:tcPr>
          <w:p w:rsidR="00097E8E" w:rsidRPr="007318AA" w:rsidRDefault="000D050B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05" w:type="dxa"/>
          </w:tcPr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Все самоубийцы находятся в состоянии депрессии.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00" w:type="dxa"/>
          </w:tcPr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Депрессия часто связана с суицидальными намерениями, но не все покушающиеся на свою жизнь страдают депрессией.</w:t>
            </w:r>
          </w:p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Установлено, что среди школьников имеется в наличии  процесс героической романтизации суицида, при котором подростки воспринимают суицид как проявление силы характера, героический поступок человека, который не испугался смерти.</w:t>
            </w:r>
          </w:p>
          <w:p w:rsidR="00097E8E" w:rsidRPr="007318AA" w:rsidRDefault="000D050B" w:rsidP="000D0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Отмечено, что чем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веселее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настроен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суицидент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, тем больше риск повторного суицида. Для тех подростков, которые могут совершить вторичную попытку, самое опасное время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80-100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дней после первой попытки. За это время может выясниться, что ситуация к лучшему не изменилась, а опекавшие подростка, занялись своими делами, у него же возникает впечатление, что от него отвернулись, и он, находясь в неплохой форме, начинает планировать суицидальную попытку номер два с удвоенной энергией.</w:t>
            </w:r>
          </w:p>
        </w:tc>
      </w:tr>
      <w:tr w:rsidR="00097E8E" w:rsidTr="000D050B">
        <w:tc>
          <w:tcPr>
            <w:tcW w:w="617" w:type="dxa"/>
          </w:tcPr>
          <w:p w:rsidR="00097E8E" w:rsidRPr="007318AA" w:rsidRDefault="000D050B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05" w:type="dxa"/>
          </w:tcPr>
          <w:p w:rsidR="00097E8E" w:rsidRPr="007318AA" w:rsidRDefault="000D050B" w:rsidP="000D0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Самоубийство невозможно предотвратить.</w:t>
            </w:r>
          </w:p>
        </w:tc>
        <w:tc>
          <w:tcPr>
            <w:tcW w:w="6700" w:type="dxa"/>
          </w:tcPr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Знания о том, куда следует обратиться за помощью, могут предотвратить много самоубийств. 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97E8E" w:rsidTr="000D050B">
        <w:tc>
          <w:tcPr>
            <w:tcW w:w="617" w:type="dxa"/>
          </w:tcPr>
          <w:p w:rsidR="00097E8E" w:rsidRPr="007318AA" w:rsidRDefault="000D050B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05" w:type="dxa"/>
          </w:tcPr>
          <w:p w:rsidR="00097E8E" w:rsidRPr="007318AA" w:rsidRDefault="000D050B" w:rsidP="000D0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Самоубийцы редко обращаются за помощью.</w:t>
            </w:r>
          </w:p>
        </w:tc>
        <w:tc>
          <w:tcPr>
            <w:tcW w:w="6700" w:type="dxa"/>
          </w:tcPr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течение полугода 50% совершающих самоубийства людей обращаются к врачам. 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97E8E" w:rsidTr="000D050B">
        <w:tc>
          <w:tcPr>
            <w:tcW w:w="617" w:type="dxa"/>
          </w:tcPr>
          <w:p w:rsidR="00097E8E" w:rsidRPr="007318AA" w:rsidRDefault="000D050B" w:rsidP="00097E8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05" w:type="dxa"/>
          </w:tcPr>
          <w:p w:rsidR="00097E8E" w:rsidRPr="007318AA" w:rsidRDefault="000D050B" w:rsidP="000D050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Самоубийства и суицидальные попытки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явления одного порядка.</w:t>
            </w:r>
          </w:p>
        </w:tc>
        <w:tc>
          <w:tcPr>
            <w:tcW w:w="6700" w:type="dxa"/>
          </w:tcPr>
          <w:p w:rsidR="000D050B" w:rsidRDefault="000D050B" w:rsidP="000D05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Суицидальная попытка представляет собой крик о помощи в невыносимой ситуации, а не каким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то причинам неудавшееся самоубийство.</w:t>
            </w:r>
          </w:p>
          <w:p w:rsidR="00097E8E" w:rsidRPr="007318AA" w:rsidRDefault="00097E8E" w:rsidP="007318A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</w:tbl>
    <w:p w:rsidR="000D050B" w:rsidRDefault="000D050B" w:rsidP="000D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Причины и знаки суицидального поведения подростков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Отечественная наука трактует суицид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сложномотивированный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поведенческий акт, в котором тесно переплетаются социальные, психологические и психофизиологические факторы.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Основной причиной самоубийства всегда является социальн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психологическая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дезадаптация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личности, наступающая вследствие неблагоприятного стечения жизненных обстоятельств, либо при субъективной интерпретации этих обстоятельств как неразрешимых.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Факторы социальной и семейной ситуации, провоцирующие развитие кризиса и суицидальных тенденций: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развод родителей, конфликты в семье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показали, что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33%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случаев у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суицидента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была одна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мать или мать и отчим.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Среди полных семей в 27% случаев можно было напрямую связать суицидальную попытку с неблагополучной обстановкой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gramEnd"/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смерть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близких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тяжелое заболевание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близких родственников или самого подростка;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наличие суицидальных попыток у предков;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различия в восприятии социальной информации, порождающие конфликты в семье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проблема отцов и детей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»);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гипертрофия экономической составляющей семейного воздействия на детей в ущерб, например, эмоциональной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было установлено, что в системе наказаний у 51% семей преобладало лишение удовольствий., а поощрение в 83% семей осуществлялось выдачей денег или дорогих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подарков.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приводит к формированию урезанной системы ценностей, из которой выпадают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антисуицидальные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факторы); </w:t>
      </w:r>
      <w:proofErr w:type="gramEnd"/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дефекты в воспитании, в частности, доминирование физических наказаний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приводит к развитию у ребенка эмоциональной неустойчивости, повышенному уровню эмоциональной реактивности)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или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гиперопека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порождает у детей неприспособленность к житейским трудностям или неоправданное противодействие всем);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низкая материальная обеспеченность семьи;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алкоголизм или наркомания родителей, асоциальная семья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выявлено, что до 92% суицидов у детей и подростков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связаны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с неблагополучием 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семье); </w:t>
      </w:r>
    </w:p>
    <w:p w:rsidR="00174D60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стойкое отвержение сверстниками;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разрыв отношений с близким другом;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общественные катаклизмы и растущая в связи с ними социальн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психологическая неустойчивость населения;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принудительный контакт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и отчуждение от общества (чувство одиночества) вследствие урбанизации.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Психофизиологические факторы: 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наличие в раннем детском возрасте травмы черепа или мозговых инфекций (дело в том, что в особых ситуациях, в период возрастных кризов, в стрессовых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условиях у таких детей могут развиваться состояния декомпенсации с суицидальными тенденциями).</w:t>
      </w:r>
    </w:p>
    <w:p w:rsidR="000D050B" w:rsidRDefault="000D050B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подростковом возрасте все кризисные проявления усугубляются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особенностями возраста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половым созреванием, неравномерностью психофизиологического развития, формированием самооценки, самосознания и в связи с этим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изменением в системе взаимоотношений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взрослыми и сверстниками.</w:t>
      </w:r>
    </w:p>
    <w:p w:rsidR="00B745A2" w:rsidRDefault="00B745A2" w:rsidP="00B745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 зоне повышенного суицидального риска находятся следующие категории подростков: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депрессивные подростки;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подростки с повышенной агрессивностью (агрессия против окружающих может переходить в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аутоагрессию</w:t>
      </w:r>
      <w:proofErr w:type="spell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);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подростки, злоупотребляющие алкоголем и наркотиками;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подростки, которые либо совершали суицидальную попытку, либо были свидетелями того, как совершил суицид кто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то из членов семьи;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одаренные подростки;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подростки с плохой успеваемостью в школе;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беременные девочки;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подростки, жертвы насилия; </w:t>
      </w:r>
    </w:p>
    <w:p w:rsidR="00B745A2" w:rsidRDefault="00B745A2" w:rsidP="00174D6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подростки с высоконравственными устоями с идеализацией чувства любви, дружбы.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Книжное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действительности при столкновении с реальностью нередко приводит к стрессовым состояниям.</w:t>
      </w:r>
    </w:p>
    <w:p w:rsidR="00B745A2" w:rsidRDefault="00B745A2" w:rsidP="000D0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Остановимся на признаках (знаках) суицидального поведения.</w:t>
      </w:r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вербальные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: </w:t>
      </w:r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прямые заявления о желании покончить жизнь самоубийством, </w:t>
      </w:r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косвенные высказывания о возможности суицидальных действий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Жизнь надоела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Скорее бы все закончилось!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»); </w:t>
      </w:r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II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поведенческие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: </w:t>
      </w:r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резкая смена интересов.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DD313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Учеба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Многие учащиеся, которые раньше учились на хорошо</w:t>
      </w:r>
      <w:r>
        <w:rPr>
          <w:rFonts w:eastAsia="SimSun" w:cs="SimSun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и отлично</w:t>
      </w:r>
      <w:r>
        <w:rPr>
          <w:rFonts w:ascii="SimSun" w:eastAsia="SimSun" w:hAnsi="Times New Roman CYR" w:cs="SimSun"/>
          <w:color w:val="000000"/>
          <w:sz w:val="28"/>
          <w:szCs w:val="28"/>
        </w:rPr>
        <w:t>,</w:t>
      </w:r>
      <w:r>
        <w:rPr>
          <w:rFonts w:eastAsia="SimSun" w:cs="SimSun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начинают прогуливать, их успеваемость резко падает. Тех же, кто и раньше ходил </w:t>
      </w:r>
      <w:proofErr w:type="gram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 отстающих, теперь нередко исключают из учебного заведения.</w:t>
      </w:r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000000"/>
          <w:sz w:val="28"/>
          <w:szCs w:val="28"/>
        </w:rPr>
        <w:t>Внешний вид.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Известны случаи, когда суицидальные подростки перестают следить за своим внешним видом. Подростки, оказавшиеся в кризисной ситуации, неопрятны, похоже, им совершенно безразлично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какое впечатление они производят.</w:t>
      </w:r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000000"/>
          <w:sz w:val="28"/>
          <w:szCs w:val="28"/>
        </w:rPr>
        <w:t>Активность.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Подростки, которые переживают кризис, теряют интерес ко всему, что раньше любили. Спортсмены покидают свои команды, музыканты перестают играть на своих музыкальных инструментах, те же, кто каждое утро делал пробежку, к этому занятию остывают.</w:t>
      </w:r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000000"/>
          <w:sz w:val="28"/>
          <w:szCs w:val="28"/>
        </w:rPr>
        <w:t>Стремление к уединению.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Суицидальные подростки часто уходят в себя, сторонятся окружающих, замыкаются, подолгу не выходят из своих комнат. </w:t>
      </w:r>
      <w:proofErr w:type="gram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Они включают музыку и выключаются из жизни); </w:t>
      </w:r>
      <w:proofErr w:type="gramEnd"/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lastRenderedPageBreak/>
        <w:t>2.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резкая смена режима дня и питания. </w:t>
      </w:r>
      <w:proofErr w:type="gram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(Подростки с хорошим аппетитом становятся разборчивы, те же, у кого аппетит всегда был плохой или неважный, едят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в три горла</w:t>
      </w:r>
      <w:r w:rsidR="004E76AB">
        <w:rPr>
          <w:rFonts w:ascii="SimSun" w:eastAsia="SimSun" w:hAnsi="Times New Roman CYR" w:cs="SimSun"/>
          <w:color w:val="000000"/>
          <w:sz w:val="28"/>
          <w:szCs w:val="28"/>
        </w:rPr>
        <w:t>.</w:t>
      </w:r>
      <w:proofErr w:type="gramEnd"/>
      <w:r w:rsidR="004E76AB">
        <w:rPr>
          <w:rFonts w:eastAsia="SimSun" w:cs="SimSun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Соответственно, худые подростки толстеют, а упитанные, наоборот, худеют.  </w:t>
      </w:r>
      <w:r w:rsidRPr="004E76AB">
        <w:rPr>
          <w:rFonts w:ascii="Times New Roman CYR" w:eastAsia="SimSun" w:hAnsi="Times New Roman CYR" w:cs="Times New Roman CYR"/>
          <w:i/>
          <w:color w:val="000000"/>
          <w:sz w:val="28"/>
          <w:szCs w:val="28"/>
        </w:rPr>
        <w:t>Сон.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В большинстве своем суицидальные подростки спят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целыми днями; некоторые же, напротив, теряют сон и превращаются в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сов</w:t>
      </w:r>
      <w:r w:rsidR="004E76AB">
        <w:rPr>
          <w:rFonts w:ascii="SimSun" w:eastAsia="SimSun" w:hAnsi="Times New Roman CYR" w:cs="SimSun"/>
          <w:color w:val="000000"/>
          <w:sz w:val="28"/>
          <w:szCs w:val="28"/>
        </w:rPr>
        <w:t>:</w:t>
      </w:r>
      <w:r w:rsidR="004E76AB">
        <w:rPr>
          <w:rFonts w:eastAsia="SimSun" w:cs="SimSun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допоздна они ходят взад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вперед по своей комнате, некоторые ложатся только под утро, бодрствуя без всякой видимой причины); </w:t>
      </w:r>
      <w:proofErr w:type="gramEnd"/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3.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агрессия, бунт и неповиновение. </w:t>
      </w:r>
      <w:proofErr w:type="gram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(Подростки, которые хотят расстаться с жизнью, часто ущемлены и озлоблены: они злы на родителей, </w:t>
      </w:r>
      <w:r w:rsidR="004E76AB">
        <w:rPr>
          <w:rFonts w:ascii="Times New Roman CYR" w:eastAsia="SimSun" w:hAnsi="Times New Roman CYR" w:cs="Times New Roman CYR"/>
          <w:color w:val="000000"/>
          <w:sz w:val="28"/>
          <w:szCs w:val="28"/>
        </w:rPr>
        <w:t>преподавателей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 или друзей, которые чем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то им не угодили, обидели их, не оправдали их ожиданий.</w:t>
      </w:r>
      <w:proofErr w:type="gramEnd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Как и всякая перемена в настроении, подобные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взрывы</w:t>
      </w:r>
      <w:r w:rsidR="004E76AB"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должны настораживать);</w:t>
      </w:r>
      <w:proofErr w:type="gramEnd"/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4.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устойчивое прослушивание музыки на темы смерти (грустный рок); </w:t>
      </w:r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5.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увлечение магией; </w:t>
      </w:r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6.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склонность к риску. </w:t>
      </w:r>
      <w:proofErr w:type="gram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(Некоторые суицидальные подростки постоянно стремятся причинить себе вред, ведут себя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―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на грани риска</w:t>
      </w:r>
      <w:r>
        <w:rPr>
          <w:rFonts w:ascii="SimSun" w:eastAsia="SimSun" w:hAnsi="Times New Roman CYR" w:cs="SimSun"/>
          <w:color w:val="000000"/>
          <w:sz w:val="28"/>
          <w:szCs w:val="28"/>
        </w:rPr>
        <w:t>.</w:t>
      </w:r>
      <w:proofErr w:type="gramEnd"/>
      <w:r>
        <w:rPr>
          <w:rFonts w:ascii="SimSun" w:eastAsia="SimSun" w:hAnsi="Times New Roman CYR" w:cs="SimSu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Где бы они ни находились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на оживленных перекрестках, на извивающейся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горной дороге, на узком мосту или на железнодорожных путях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они везде едут на пределе скорости и риска); </w:t>
      </w:r>
      <w:proofErr w:type="gramEnd"/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7.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скудные планы на будущее; </w:t>
      </w:r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8.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внезапная замкнутость; </w:t>
      </w:r>
    </w:p>
    <w:p w:rsidR="004E76AB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SimSun" w:hAnsi="Times New Roman CYR" w:cs="Times New Roman CYR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9.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раздаривание</w:t>
      </w:r>
      <w:proofErr w:type="spellEnd"/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 xml:space="preserve"> личных вещей; </w:t>
      </w:r>
    </w:p>
    <w:p w:rsidR="00DD3130" w:rsidRDefault="00DD313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4E76AB">
        <w:rPr>
          <w:rFonts w:ascii="Times New Roman" w:eastAsia="SimSu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>
        <w:rPr>
          <w:rFonts w:ascii="Arial" w:eastAsia="SimSun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eastAsia="SimSun" w:hAnsi="Times New Roman CYR" w:cs="Times New Roman CYR"/>
          <w:color w:val="000000"/>
          <w:sz w:val="28"/>
          <w:szCs w:val="28"/>
        </w:rPr>
        <w:t>приведение дел в порядок.</w:t>
      </w:r>
    </w:p>
    <w:p w:rsidR="004E76AB" w:rsidRDefault="004E76AB" w:rsidP="0017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Как выявить у своего ребенка суицидальный риск.</w:t>
      </w:r>
    </w:p>
    <w:p w:rsidR="004E76AB" w:rsidRDefault="004E76AB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раннего выявления признаков  суицидального поведения особое значение имеет: </w:t>
      </w:r>
    </w:p>
    <w:p w:rsidR="004E76AB" w:rsidRDefault="004E76AB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учет перенесенных заболеваний или травмы мозга; </w:t>
      </w:r>
    </w:p>
    <w:p w:rsidR="004E76AB" w:rsidRDefault="004E76AB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влияние сложных отношений в семье на психику ребенка как дополнительного стресс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фактора; </w:t>
      </w:r>
    </w:p>
    <w:p w:rsidR="004E76AB" w:rsidRDefault="004E76AB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причин повышения раздражительности,  повышенной впечатлительности, появления робости, чувства собственной неполноценности, преувеличения своих недостатков,  принижения успехов и достоинств.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определения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психологического отношения к суицидальным действиям, немаловажно тактично, не акцентируя особого внимания на вопросах, выяснить мнение ребенка по поводу высказываний о смысле жизни и смерти.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Перечень некоторых высказываний, положительное отношение к которым говорит об отсутствии в мировоззрении подростка активных </w:t>
      </w:r>
      <w:proofErr w:type="spell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антисуицидальных</w:t>
      </w:r>
      <w:proofErr w:type="spell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позиций: 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можно оправдать людей,  выбравших добровольную смерть; 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смысл жизни не всегда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бывает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ясен, иногда его можно потерять;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я не осуждаю людей, которые совершают попытки уйти из жизни; 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выбор добровольной смерти человеком в обычной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жизни</w:t>
      </w:r>
      <w:proofErr w:type="gramEnd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безусловно может быть оправдан;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я понимаю людей, которые не хотят жить дальше, если их предают родные и близкие.</w:t>
      </w:r>
    </w:p>
    <w:p w:rsidR="004E76AB" w:rsidRDefault="004E76AB" w:rsidP="004E76A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Антисуицидальные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факторы личности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Антисуицидальные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факторы личности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сформированные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положительные жизненные установки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жизненная позиция, комплекс личностных факторов и психологические особенности человека, а  также душевные переживания, препятствующие осуществлению  суицидальных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намерений.</w:t>
      </w:r>
    </w:p>
    <w:p w:rsidR="004E76AB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 CYR" w:hAnsi="Times New Roman CYR" w:cs="Times New Roman CYR"/>
          <w:sz w:val="28"/>
          <w:szCs w:val="28"/>
        </w:rPr>
        <w:t xml:space="preserve">К ним относятся: </w:t>
      </w:r>
    </w:p>
    <w:p w:rsidR="004E76AB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</w:t>
      </w:r>
      <w:r w:rsidRPr="001C5D48">
        <w:rPr>
          <w:rFonts w:ascii="Times New Roman CYR" w:hAnsi="Times New Roman CYR" w:cs="Times New Roman CYR"/>
          <w:sz w:val="28"/>
          <w:szCs w:val="28"/>
        </w:rPr>
        <w:t xml:space="preserve">эмоциональная привязанность к значимым родным и близким; </w:t>
      </w:r>
    </w:p>
    <w:p w:rsidR="004E76AB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</w:t>
      </w:r>
      <w:r w:rsidRPr="001C5D48">
        <w:rPr>
          <w:rFonts w:ascii="Times New Roman CYR" w:hAnsi="Times New Roman CYR" w:cs="Times New Roman CYR"/>
          <w:sz w:val="28"/>
          <w:szCs w:val="28"/>
        </w:rPr>
        <w:t xml:space="preserve">выраженное чувство долга, обязательность; </w:t>
      </w:r>
    </w:p>
    <w:p w:rsidR="004E76AB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</w:t>
      </w:r>
      <w:r w:rsidRPr="001C5D48">
        <w:rPr>
          <w:rFonts w:ascii="Times New Roman CYR" w:hAnsi="Times New Roman CYR" w:cs="Times New Roman CYR"/>
          <w:sz w:val="28"/>
          <w:szCs w:val="28"/>
        </w:rPr>
        <w:t xml:space="preserve">концентрация внимания на состоянии собственного здоровья, боязнь причинения себе физического ущерба; </w:t>
      </w:r>
    </w:p>
    <w:p w:rsidR="001C5D48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</w:t>
      </w:r>
      <w:r w:rsidRPr="001C5D48">
        <w:rPr>
          <w:rFonts w:ascii="Times New Roman CYR" w:hAnsi="Times New Roman CYR" w:cs="Times New Roman CYR"/>
          <w:sz w:val="28"/>
          <w:szCs w:val="28"/>
        </w:rPr>
        <w:t>учет общественного мнения и избегание осуждения со стороны окружающих, представления о позорности самоубийства и</w:t>
      </w:r>
      <w:r w:rsidRPr="001C5D48">
        <w:rPr>
          <w:rFonts w:ascii="Times New Roman" w:hAnsi="Times New Roman" w:cs="Times New Roman"/>
          <w:sz w:val="28"/>
          <w:szCs w:val="28"/>
        </w:rPr>
        <w:t xml:space="preserve"> </w:t>
      </w:r>
      <w:r w:rsidRPr="001C5D48">
        <w:rPr>
          <w:rFonts w:ascii="Times New Roman CYR" w:hAnsi="Times New Roman CYR" w:cs="Times New Roman CYR"/>
          <w:sz w:val="28"/>
          <w:szCs w:val="28"/>
        </w:rPr>
        <w:t xml:space="preserve">неприятие (осуждение) суицидальных моделей поведения; </w:t>
      </w:r>
    </w:p>
    <w:p w:rsidR="001C5D48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</w:t>
      </w:r>
      <w:r w:rsidRPr="001C5D48">
        <w:rPr>
          <w:rFonts w:ascii="Times New Roman CYR" w:hAnsi="Times New Roman CYR" w:cs="Times New Roman CYR"/>
          <w:sz w:val="28"/>
          <w:szCs w:val="28"/>
        </w:rPr>
        <w:t xml:space="preserve">наличие жизненных, творческих, семейных и других планов, замыслов; </w:t>
      </w:r>
    </w:p>
    <w:p w:rsidR="001C5D48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</w:t>
      </w:r>
      <w:r w:rsidRPr="001C5D48">
        <w:rPr>
          <w:rFonts w:ascii="Times New Roman CYR" w:hAnsi="Times New Roman CYR" w:cs="Times New Roman CYR"/>
          <w:sz w:val="28"/>
          <w:szCs w:val="28"/>
        </w:rPr>
        <w:t xml:space="preserve">наличие духовных, нравственных и эстетических критериев в мышлении; </w:t>
      </w:r>
    </w:p>
    <w:p w:rsidR="001C5D48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</w:t>
      </w:r>
      <w:r w:rsidRPr="001C5D48">
        <w:rPr>
          <w:rFonts w:ascii="Times New Roman CYR" w:hAnsi="Times New Roman CYR" w:cs="Times New Roman CYR"/>
          <w:sz w:val="28"/>
          <w:szCs w:val="28"/>
        </w:rPr>
        <w:t xml:space="preserve">психологическая гибкость и </w:t>
      </w:r>
      <w:proofErr w:type="spellStart"/>
      <w:r w:rsidRPr="001C5D48">
        <w:rPr>
          <w:rFonts w:ascii="Times New Roman CYR" w:hAnsi="Times New Roman CYR" w:cs="Times New Roman CYR"/>
          <w:sz w:val="28"/>
          <w:szCs w:val="28"/>
        </w:rPr>
        <w:t>адаптированность</w:t>
      </w:r>
      <w:proofErr w:type="spellEnd"/>
      <w:r w:rsidRPr="001C5D48">
        <w:rPr>
          <w:rFonts w:ascii="Times New Roman CYR" w:hAnsi="Times New Roman CYR" w:cs="Times New Roman CYR"/>
          <w:sz w:val="28"/>
          <w:szCs w:val="28"/>
        </w:rPr>
        <w:t xml:space="preserve">, умение компенсировать негативные личные переживания, использовать методы снятия психической напряженности. </w:t>
      </w:r>
    </w:p>
    <w:p w:rsidR="001C5D48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 </w:t>
      </w:r>
      <w:r w:rsidRPr="001C5D48">
        <w:rPr>
          <w:rFonts w:ascii="Times New Roman CYR" w:hAnsi="Times New Roman CYR" w:cs="Times New Roman CYR"/>
          <w:sz w:val="28"/>
          <w:szCs w:val="28"/>
        </w:rPr>
        <w:t xml:space="preserve">проявление интереса к жизни; </w:t>
      </w:r>
    </w:p>
    <w:p w:rsidR="001C5D48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 </w:t>
      </w:r>
      <w:r w:rsidRPr="001C5D48">
        <w:rPr>
          <w:rFonts w:ascii="Times New Roman CYR" w:hAnsi="Times New Roman CYR" w:cs="Times New Roman CYR"/>
          <w:sz w:val="28"/>
          <w:szCs w:val="28"/>
        </w:rPr>
        <w:t>уровень религиозности и боязнь греха самоубийства;</w:t>
      </w:r>
      <w:r w:rsidRPr="001C5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6AB" w:rsidRPr="001C5D48" w:rsidRDefault="004E76AB" w:rsidP="002913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C5D48">
        <w:rPr>
          <w:rFonts w:ascii="Times New Roman" w:hAnsi="Times New Roman" w:cs="Times New Roman"/>
          <w:sz w:val="28"/>
          <w:szCs w:val="28"/>
        </w:rPr>
        <w:t xml:space="preserve">-  </w:t>
      </w:r>
      <w:r w:rsidRPr="001C5D48">
        <w:rPr>
          <w:rFonts w:ascii="Times New Roman CYR" w:hAnsi="Times New Roman CYR" w:cs="Times New Roman CYR"/>
          <w:sz w:val="28"/>
          <w:szCs w:val="28"/>
        </w:rPr>
        <w:t>негативная проекция своего внешнего вида после самоубийства.</w:t>
      </w:r>
    </w:p>
    <w:p w:rsidR="004E76AB" w:rsidRDefault="004E76AB" w:rsidP="004E76A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913A4" w:rsidRDefault="001C5D48" w:rsidP="002913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формирования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антисуицидальных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установок следует: </w:t>
      </w:r>
    </w:p>
    <w:p w:rsidR="002913A4" w:rsidRDefault="001C5D48" w:rsidP="002913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постоянно общаться с ребенком, не оставлять его наедине со своими мыслями, проявлять сочувствие, окружать теплом и пониманием, </w:t>
      </w:r>
    </w:p>
    <w:p w:rsidR="002913A4" w:rsidRDefault="001C5D48" w:rsidP="002913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вселять оптимизм и надежду,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уверенность 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свои силы и возможности; </w:t>
      </w:r>
    </w:p>
    <w:p w:rsidR="001C5D48" w:rsidRDefault="001C5D48" w:rsidP="002913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поведением ребенка, анализировать его отношения со сверстниками.</w:t>
      </w:r>
    </w:p>
    <w:p w:rsidR="001C5D48" w:rsidRDefault="001C5D48" w:rsidP="002913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Чем большим количеством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антисуицидальных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жизнеутверждающих факторов  обладает человек, </w:t>
      </w:r>
      <w:r w:rsidR="002913A4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 сильнее его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защита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внутренняя уверенность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себе, тем прочнее его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антисуицидальный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барьер.</w:t>
      </w:r>
    </w:p>
    <w:p w:rsidR="002913A4" w:rsidRDefault="002913A4" w:rsidP="002913A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Предотврашение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суицидальных попыток.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Основы бесконфликтного общения между родителями и детьми подросткового возраста</w:t>
      </w:r>
    </w:p>
    <w:p w:rsidR="002913A4" w:rsidRDefault="002913A4" w:rsidP="002913A4">
      <w:pPr>
        <w:autoSpaceDE w:val="0"/>
        <w:autoSpaceDN w:val="0"/>
        <w:adjustRightInd w:val="0"/>
        <w:spacing w:before="240" w:after="0" w:line="240" w:lineRule="auto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Предотвращение суицидальных попыток.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Советы по профилактике суицидов для родителей: 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Открыто обсуждайте семейные и внутренние проблемы друг друга. 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2. Помогайте друг другу строить реальные цели в жизни и стремиться к ним. 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Обязательно содействуйте в преодолении препятствий. 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Любые стоящие положительные начинания молодых людей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одобряйте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словом и делом. 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5. Ни при каких обстоятельствах не применяйте физические наказания. 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 Больше любите своих подрастающих детей, будьте внимательными и, что особенно важно, деликатными с ними.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Основы бесконфликтного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общения между родителями и детьми подросткового возраста.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Благополучные взаимоотношения подростка с родителями являются важнейшим фактором формирования его личности и успешной социализации. Большую роль при этом играет умение родителей понять своего ребенка, поддержать его в трудных ситуациях, помочь поверить в себя, в свои силы и возможности.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Психологическая поддержка родителей важна для ребенка любого возраста, но особенности подросткового периода требуют от близких большей гибкости во взаимоотношениях.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Подросток, несмотря на свое стремление к самостоятельности и взрослости, должен знать, что родители принимают его таким, какой он есть, и всегда готовы помочь в трудных ситуациях.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Важно научиться отличать свои проблемы от проблем ребенка.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Для оказания помощи в решении проблем ребенка могут помочь приемы активного слушания, а для разрешения собственных затруднений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— «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констатирующие высказывания. Наконец, для решения совместных проблем важно владеть методами, используемыми в конфликтных ситуациях.</w:t>
      </w:r>
    </w:p>
    <w:p w:rsidR="002913A4" w:rsidRDefault="002913A4" w:rsidP="0029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Активное слушание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создает отношения теплоты; родители могут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влезть в шкуру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ребенка; облегчается решение проблем ребенка; у детей появляется желание прислушаться к мнению родителей. Активное слушание помогает воспитывать самоконтроль и ответственность. Приемы такого слушания: пересказ (полный и краткий), отражение чувств, уточнение,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резюмирование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(подведение итогов), проговаривание подтекста.</w:t>
      </w:r>
    </w:p>
    <w:p w:rsidR="002913A4" w:rsidRDefault="002913A4" w:rsidP="0017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психологическая поддержка родителей должна основываться на позитивном отношении к ребенку, которое подразумевает принятие, внимание, признание (уважение), одобрение.</w:t>
      </w:r>
    </w:p>
    <w:p w:rsidR="00815685" w:rsidRDefault="00815685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Способы 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подростков со стороны родителей могут состоять: </w:t>
      </w:r>
    </w:p>
    <w:p w:rsidR="00815685" w:rsidRDefault="00174D6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а) </w:t>
      </w:r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81568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повышении индивидуального уровня </w:t>
      </w:r>
      <w:r w:rsidR="008156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="0081568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 могу</w:t>
      </w:r>
      <w:r w:rsidR="008156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="0081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подростка: </w:t>
      </w:r>
    </w:p>
    <w:p w:rsidR="00815685" w:rsidRDefault="00815685" w:rsidP="00174D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рассказ родителей об ошибках, которые они совершали сами (нет людей, которые не совершали бы ошибок); </w:t>
      </w:r>
    </w:p>
    <w:p w:rsidR="00815685" w:rsidRDefault="00815685" w:rsidP="00174D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конструктивное отношение к ошибке (отрицательный результат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это тоже результат; </w:t>
      </w:r>
    </w:p>
    <w:p w:rsidR="00815685" w:rsidRDefault="00815685" w:rsidP="00174D6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конструктивная критика при допущенных ошибках; </w:t>
      </w:r>
    </w:p>
    <w:p w:rsidR="00815685" w:rsidRDefault="00174D6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 xml:space="preserve">в формировании у подростка </w:t>
      </w:r>
      <w:r w:rsidR="0081568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веры в успех:</w:t>
      </w:r>
      <w:r w:rsidR="0081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 xml:space="preserve">он должен поверить, что успех возможен. Выработать у него эту уверенность помогут следующие приемы: </w:t>
      </w:r>
    </w:p>
    <w:p w:rsidR="00815685" w:rsidRDefault="00815685" w:rsidP="00174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поощрять любые улучшения, где больше внимания уделяется не результату, а процессу; </w:t>
      </w:r>
    </w:p>
    <w:p w:rsidR="00815685" w:rsidRDefault="00815685" w:rsidP="00174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уметь находить и раскрывать перед ребенком его сильные стороны; </w:t>
      </w:r>
    </w:p>
    <w:p w:rsidR="00815685" w:rsidRDefault="00815685" w:rsidP="00174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демонстрировать веру в него; </w:t>
      </w:r>
    </w:p>
    <w:p w:rsidR="00815685" w:rsidRDefault="00815685" w:rsidP="00174D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признавать трудности возникающих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15685" w:rsidRDefault="00174D6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в) </w:t>
      </w:r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 w:rsidR="0081568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концентрации внимания на достигнутых успехах</w:t>
      </w:r>
      <w:r w:rsidR="0081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подростка: надо чаще подчеркивать, что он сделал правильно и хорошо, а не то, что плохо и неправильно; </w:t>
      </w:r>
    </w:p>
    <w:p w:rsidR="00815685" w:rsidRDefault="00174D60" w:rsidP="0017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</w:t>
      </w:r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признании достижений подростка со </w:t>
      </w:r>
      <w:proofErr w:type="gramStart"/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>стороны</w:t>
      </w:r>
      <w:proofErr w:type="gramEnd"/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членов семьи, так и самого подростка (</w:t>
      </w:r>
      <w:proofErr w:type="spellStart"/>
      <w:r w:rsidR="0081568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самопризнание</w:t>
      </w:r>
      <w:proofErr w:type="spellEnd"/>
      <w:r w:rsidR="00815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685">
        <w:rPr>
          <w:rFonts w:ascii="Times New Roman CYR" w:hAnsi="Times New Roman CYR" w:cs="Times New Roman CYR"/>
          <w:color w:val="000000"/>
          <w:sz w:val="28"/>
          <w:szCs w:val="28"/>
        </w:rPr>
        <w:t>как умение посмотреть на себя со стороны и принять собственное решение о своих достижениях).</w:t>
      </w:r>
    </w:p>
    <w:p w:rsidR="00815685" w:rsidRDefault="00815685" w:rsidP="0017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Необходимо умение выражать поведенческую поддержку через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содействие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прикосновение (потрепать по плечу, дотронуться до руки, обнять его и т.д.), подсказку, как поступить в данной ситуации, готовность сделать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вместе (совместное действие). Такие знаки внимания питают подростка эмоционально. Совместные действия актуальны только тогда, когда ребенку на самом деле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трудно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он готов принять помощь родителей (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Давай сделаем это вместе</w:t>
      </w:r>
      <w:r>
        <w:rPr>
          <w:rFonts w:ascii="Times New Roman" w:hAnsi="Times New Roman" w:cs="Times New Roman"/>
          <w:color w:val="000000"/>
          <w:sz w:val="28"/>
          <w:szCs w:val="28"/>
        </w:rPr>
        <w:t>…»).</w:t>
      </w:r>
    </w:p>
    <w:p w:rsidR="00815685" w:rsidRDefault="00815685" w:rsidP="0017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Надо быть готовым оказать эмоциональную поддержку, которая проявляется в сочувствии, откровенном разговоре.</w:t>
      </w:r>
    </w:p>
    <w:p w:rsidR="00815685" w:rsidRDefault="00815685" w:rsidP="00174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Каков предел психологической поддержки родителей?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Сколько нужно подростку теплоты, уважения, принятия, чтобы не избаловать его? Не беспокойтесь: внимание, принятие, признание, теплые чувства не избалуют вашего ребенка, но позволят родителям сформировать положительное отношение подростка к самому себе.</w:t>
      </w:r>
    </w:p>
    <w:p w:rsidR="00815685" w:rsidRDefault="00815685" w:rsidP="00815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же касается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способов избаловать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 можно выделить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такие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</w:p>
    <w:p w:rsidR="00815685" w:rsidRDefault="00815685" w:rsidP="00815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когда, замечая, что ребенок нарушает поведение, родители не реагируют на это должным образом; </w:t>
      </w:r>
    </w:p>
    <w:p w:rsidR="00815685" w:rsidRDefault="00815685" w:rsidP="00815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когда они делают для него слишком много того, что он может сделать сам; </w:t>
      </w:r>
    </w:p>
    <w:p w:rsidR="00815685" w:rsidRDefault="00815685" w:rsidP="00815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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когда они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вытаскивают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из неприятной ситуации, в которой он оказался по собственной вине.</w:t>
      </w:r>
    </w:p>
    <w:p w:rsidR="004E76AB" w:rsidRDefault="004E76AB" w:rsidP="00291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E76AB" w:rsidSect="00815685">
      <w:pgSz w:w="12240" w:h="15840"/>
      <w:pgMar w:top="1135" w:right="616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59"/>
    <w:rsid w:val="00097E8E"/>
    <w:rsid w:val="000D050B"/>
    <w:rsid w:val="00124459"/>
    <w:rsid w:val="00174D60"/>
    <w:rsid w:val="001C5D48"/>
    <w:rsid w:val="002913A4"/>
    <w:rsid w:val="004E76AB"/>
    <w:rsid w:val="007318AA"/>
    <w:rsid w:val="00815685"/>
    <w:rsid w:val="00942F46"/>
    <w:rsid w:val="00B745A2"/>
    <w:rsid w:val="00DD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2023-05-16T09:01:00Z</dcterms:created>
  <dcterms:modified xsi:type="dcterms:W3CDTF">2023-05-16T12:04:00Z</dcterms:modified>
</cp:coreProperties>
</file>